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A382C" w14:textId="77777777" w:rsidR="003A0C10" w:rsidRPr="003A0C10" w:rsidRDefault="003A0C10" w:rsidP="003A0C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A0C10">
        <w:rPr>
          <w:rFonts w:ascii="Arial" w:eastAsia="Times New Roman" w:hAnsi="Arial" w:cs="Arial"/>
          <w:color w:val="222222"/>
          <w:sz w:val="24"/>
          <w:szCs w:val="24"/>
        </w:rPr>
        <w:t>ORDERS:</w:t>
      </w:r>
    </w:p>
    <w:p w14:paraId="2C75A6B7" w14:textId="1B8B1C28" w:rsidR="003A0C10" w:rsidRPr="003A0C10" w:rsidRDefault="003A0C10" w:rsidP="003A0C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A0C10">
        <w:rPr>
          <w:rFonts w:ascii="Arial" w:eastAsia="Times New Roman" w:hAnsi="Arial" w:cs="Arial"/>
          <w:color w:val="222222"/>
          <w:sz w:val="24"/>
          <w:szCs w:val="24"/>
        </w:rPr>
        <w:t>For allegation # 2 - FORCIBLE SEXUAL ABUSE-V14 OR &gt;, 3 - FORCIBLE SEXUAL ABUSE-V14 OR &gt;,</w:t>
      </w:r>
      <w:r w:rsidR="002D04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A0C10">
        <w:rPr>
          <w:rFonts w:ascii="Arial" w:eastAsia="Times New Roman" w:hAnsi="Arial" w:cs="Arial"/>
          <w:color w:val="222222"/>
          <w:sz w:val="24"/>
          <w:szCs w:val="24"/>
        </w:rPr>
        <w:t xml:space="preserve">4 - FORCIBLE SEXUAL ABUSE-V14 OR &gt;, 5 - FORCIBLE SEXUAL ABUSE-V14 OR &gt;, 6 </w:t>
      </w:r>
      <w:r w:rsidR="002D04F6">
        <w:rPr>
          <w:rFonts w:ascii="Arial" w:eastAsia="Times New Roman" w:hAnsi="Arial" w:cs="Arial"/>
          <w:color w:val="222222"/>
          <w:sz w:val="24"/>
          <w:szCs w:val="24"/>
        </w:rPr>
        <w:t>–</w:t>
      </w:r>
      <w:r w:rsidRPr="003A0C10">
        <w:rPr>
          <w:rFonts w:ascii="Arial" w:eastAsia="Times New Roman" w:hAnsi="Arial" w:cs="Arial"/>
          <w:color w:val="222222"/>
          <w:sz w:val="24"/>
          <w:szCs w:val="24"/>
        </w:rPr>
        <w:t xml:space="preserve"> FORCIBLE</w:t>
      </w:r>
      <w:r w:rsidR="002D04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A0C10">
        <w:rPr>
          <w:rFonts w:ascii="Arial" w:eastAsia="Times New Roman" w:hAnsi="Arial" w:cs="Arial"/>
          <w:color w:val="222222"/>
          <w:sz w:val="24"/>
          <w:szCs w:val="24"/>
        </w:rPr>
        <w:t>SEXUAL ABUSE-V14 OR &gt;, 7 -</w:t>
      </w:r>
      <w:r w:rsidR="002D04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A0C10">
        <w:rPr>
          <w:rFonts w:ascii="Arial" w:eastAsia="Times New Roman" w:hAnsi="Arial" w:cs="Arial"/>
          <w:color w:val="222222"/>
          <w:sz w:val="24"/>
          <w:szCs w:val="24"/>
        </w:rPr>
        <w:t>FORCIBLE SEXUAL ABUSE-V14 OR &gt;, 9 - FORCIBLE SEXUAL</w:t>
      </w:r>
      <w:r w:rsidR="002D04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A0C10">
        <w:rPr>
          <w:rFonts w:ascii="Arial" w:eastAsia="Times New Roman" w:hAnsi="Arial" w:cs="Arial"/>
          <w:color w:val="222222"/>
          <w:sz w:val="24"/>
          <w:szCs w:val="24"/>
        </w:rPr>
        <w:t>ABUSE-V14 OR &gt; and 10 - FORCIBLE SEXUAL ABUSE-V14 OR &gt;:</w:t>
      </w:r>
    </w:p>
    <w:p w14:paraId="38897659" w14:textId="6BDB5E22" w:rsidR="003A0C10" w:rsidRPr="003A0C10" w:rsidRDefault="003A0C10" w:rsidP="003A0C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XXXX</w:t>
      </w:r>
      <w:r w:rsidRPr="003A0C10">
        <w:rPr>
          <w:rFonts w:ascii="Arial" w:eastAsia="Times New Roman" w:hAnsi="Arial" w:cs="Arial"/>
          <w:color w:val="222222"/>
          <w:sz w:val="24"/>
          <w:szCs w:val="24"/>
        </w:rPr>
        <w:t xml:space="preserve"> is placed in the temporary custody of the Division of Juvenile Justice Services for</w:t>
      </w:r>
    </w:p>
    <w:p w14:paraId="418316FE" w14:textId="72815DDB" w:rsidR="003A0C10" w:rsidRPr="003A0C10" w:rsidRDefault="003A0C10" w:rsidP="003A0C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A0C10">
        <w:rPr>
          <w:rFonts w:ascii="Arial" w:eastAsia="Times New Roman" w:hAnsi="Arial" w:cs="Arial"/>
          <w:color w:val="222222"/>
          <w:sz w:val="24"/>
          <w:szCs w:val="24"/>
        </w:rPr>
        <w:t>community-based placement; this placement is suspended on the following condition(s): obey all laws and court</w:t>
      </w:r>
      <w:r w:rsidR="002D04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A0C10">
        <w:rPr>
          <w:rFonts w:ascii="Arial" w:eastAsia="Times New Roman" w:hAnsi="Arial" w:cs="Arial"/>
          <w:color w:val="222222"/>
          <w:sz w:val="24"/>
          <w:szCs w:val="24"/>
        </w:rPr>
        <w:t>orders. This order expires 90 days from the date of the signed order.</w:t>
      </w:r>
    </w:p>
    <w:p w14:paraId="5D15E018" w14:textId="7B9AB84B" w:rsidR="003A0C10" w:rsidRPr="003A0C10" w:rsidRDefault="003A0C10" w:rsidP="003A0C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XXXX</w:t>
      </w:r>
      <w:r w:rsidRPr="003A0C10">
        <w:rPr>
          <w:rFonts w:ascii="Arial" w:eastAsia="Times New Roman" w:hAnsi="Arial" w:cs="Arial"/>
          <w:color w:val="222222"/>
          <w:sz w:val="24"/>
          <w:szCs w:val="24"/>
        </w:rPr>
        <w:t xml:space="preserve"> is placed on formal probation. </w:t>
      </w:r>
      <w:r>
        <w:rPr>
          <w:rFonts w:ascii="Arial" w:eastAsia="Times New Roman" w:hAnsi="Arial" w:cs="Arial"/>
          <w:color w:val="222222"/>
          <w:sz w:val="24"/>
          <w:szCs w:val="24"/>
        </w:rPr>
        <w:t>XXXX</w:t>
      </w:r>
      <w:r w:rsidRPr="003A0C10">
        <w:rPr>
          <w:rFonts w:ascii="Arial" w:eastAsia="Times New Roman" w:hAnsi="Arial" w:cs="Arial"/>
          <w:color w:val="222222"/>
          <w:sz w:val="24"/>
          <w:szCs w:val="24"/>
        </w:rPr>
        <w:t xml:space="preserve"> and parents/guardians are to</w:t>
      </w:r>
    </w:p>
    <w:p w14:paraId="2B42E00C" w14:textId="77777777" w:rsidR="003A0C10" w:rsidRPr="003A0C10" w:rsidRDefault="003A0C10" w:rsidP="003A0C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A0C10">
        <w:rPr>
          <w:rFonts w:ascii="Arial" w:eastAsia="Times New Roman" w:hAnsi="Arial" w:cs="Arial"/>
          <w:color w:val="222222"/>
          <w:sz w:val="24"/>
          <w:szCs w:val="24"/>
        </w:rPr>
        <w:t>comply with the terms of formal probation.</w:t>
      </w:r>
    </w:p>
    <w:p w14:paraId="0FF2E679" w14:textId="13ED7E24" w:rsidR="003A0C10" w:rsidRPr="003A0C10" w:rsidRDefault="003A0C10" w:rsidP="003A0C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A0C10">
        <w:rPr>
          <w:rFonts w:ascii="Arial" w:eastAsia="Times New Roman" w:hAnsi="Arial" w:cs="Arial"/>
          <w:color w:val="222222"/>
          <w:sz w:val="24"/>
          <w:szCs w:val="24"/>
        </w:rPr>
        <w:t>1. The minor shall obey the lawful and reasonable requests of the probation department and shall meet with the</w:t>
      </w:r>
      <w:r w:rsidR="002D04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A0C10">
        <w:rPr>
          <w:rFonts w:ascii="Arial" w:eastAsia="Times New Roman" w:hAnsi="Arial" w:cs="Arial"/>
          <w:color w:val="222222"/>
          <w:sz w:val="24"/>
          <w:szCs w:val="24"/>
        </w:rPr>
        <w:t>probation department as directed.</w:t>
      </w:r>
    </w:p>
    <w:p w14:paraId="7F112CDC" w14:textId="206640DE" w:rsidR="003A0C10" w:rsidRPr="003A0C10" w:rsidRDefault="003A0C10" w:rsidP="003A0C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A0C10">
        <w:rPr>
          <w:rFonts w:ascii="Arial" w:eastAsia="Times New Roman" w:hAnsi="Arial" w:cs="Arial"/>
          <w:color w:val="222222"/>
          <w:sz w:val="24"/>
          <w:szCs w:val="24"/>
        </w:rPr>
        <w:t>2. The probation department may contact the minor at his or her place of residence, school, place of</w:t>
      </w:r>
      <w:r w:rsidR="002D04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A0C10">
        <w:rPr>
          <w:rFonts w:ascii="Arial" w:eastAsia="Times New Roman" w:hAnsi="Arial" w:cs="Arial"/>
          <w:color w:val="222222"/>
          <w:sz w:val="24"/>
          <w:szCs w:val="24"/>
        </w:rPr>
        <w:t>employment, or elsewhere as deemed appropriate.</w:t>
      </w:r>
    </w:p>
    <w:p w14:paraId="1352C3F6" w14:textId="7F642405" w:rsidR="003A0C10" w:rsidRPr="003A0C10" w:rsidRDefault="003A0C10" w:rsidP="003A0C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A0C10">
        <w:rPr>
          <w:rFonts w:ascii="Arial" w:eastAsia="Times New Roman" w:hAnsi="Arial" w:cs="Arial"/>
          <w:color w:val="222222"/>
          <w:sz w:val="24"/>
          <w:szCs w:val="24"/>
        </w:rPr>
        <w:t>3. The minor shall submit to a random search of his or her person or anything under their ownership,</w:t>
      </w:r>
      <w:r w:rsidR="002D04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A0C10">
        <w:rPr>
          <w:rFonts w:ascii="Arial" w:eastAsia="Times New Roman" w:hAnsi="Arial" w:cs="Arial"/>
          <w:color w:val="222222"/>
          <w:sz w:val="24"/>
          <w:szCs w:val="24"/>
        </w:rPr>
        <w:t>possession, or control upon the request of the probation department.</w:t>
      </w:r>
    </w:p>
    <w:p w14:paraId="1C552610" w14:textId="4A19B1A1" w:rsidR="003A0C10" w:rsidRPr="003A0C10" w:rsidRDefault="003A0C10" w:rsidP="003A0C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A0C10">
        <w:rPr>
          <w:rFonts w:ascii="Arial" w:eastAsia="Times New Roman" w:hAnsi="Arial" w:cs="Arial"/>
          <w:color w:val="222222"/>
          <w:sz w:val="24"/>
          <w:szCs w:val="24"/>
        </w:rPr>
        <w:t>4. The minor shall notify the probation department before leaving the state of Utah, or remaining away from his</w:t>
      </w:r>
      <w:r w:rsidR="002D04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A0C10">
        <w:rPr>
          <w:rFonts w:ascii="Arial" w:eastAsia="Times New Roman" w:hAnsi="Arial" w:cs="Arial"/>
          <w:color w:val="222222"/>
          <w:sz w:val="24"/>
          <w:szCs w:val="24"/>
        </w:rPr>
        <w:t>or her place of residence overnight.</w:t>
      </w:r>
    </w:p>
    <w:p w14:paraId="09A1F9A6" w14:textId="77777777" w:rsidR="003A0C10" w:rsidRPr="003A0C10" w:rsidRDefault="003A0C10" w:rsidP="003A0C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A0C10">
        <w:rPr>
          <w:rFonts w:ascii="Arial" w:eastAsia="Times New Roman" w:hAnsi="Arial" w:cs="Arial"/>
          <w:color w:val="222222"/>
          <w:sz w:val="24"/>
          <w:szCs w:val="24"/>
        </w:rPr>
        <w:t>5. The minor will notify the probation department of any change of residence or contact information.</w:t>
      </w:r>
    </w:p>
    <w:p w14:paraId="450F51B9" w14:textId="1E2BB279" w:rsidR="003A0C10" w:rsidRPr="003A0C10" w:rsidRDefault="003A0C10" w:rsidP="003A0C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A0C10">
        <w:rPr>
          <w:rFonts w:ascii="Arial" w:eastAsia="Times New Roman" w:hAnsi="Arial" w:cs="Arial"/>
          <w:color w:val="222222"/>
          <w:sz w:val="24"/>
          <w:szCs w:val="24"/>
        </w:rPr>
        <w:t>6. The parent(s)/ guardian(s) shall fully participate in the probation program and report any violations by the</w:t>
      </w:r>
      <w:r w:rsidR="002D04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A0C10">
        <w:rPr>
          <w:rFonts w:ascii="Arial" w:eastAsia="Times New Roman" w:hAnsi="Arial" w:cs="Arial"/>
          <w:color w:val="222222"/>
          <w:sz w:val="24"/>
          <w:szCs w:val="24"/>
        </w:rPr>
        <w:t>minor. Parent(s)/ guardian(s) may be subjected to legal consequences for their failure to comply with any</w:t>
      </w:r>
      <w:r w:rsidR="002D04F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A0C10">
        <w:rPr>
          <w:rFonts w:ascii="Arial" w:eastAsia="Times New Roman" w:hAnsi="Arial" w:cs="Arial"/>
          <w:color w:val="222222"/>
          <w:sz w:val="24"/>
          <w:szCs w:val="24"/>
        </w:rPr>
        <w:t>conditions of the order.</w:t>
      </w:r>
    </w:p>
    <w:p w14:paraId="77BF0596" w14:textId="22D11100" w:rsidR="003A0C10" w:rsidRPr="003A0C10" w:rsidRDefault="003A0C10" w:rsidP="003A0C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XXXX</w:t>
      </w:r>
      <w:r w:rsidRPr="003A0C10">
        <w:rPr>
          <w:rFonts w:ascii="Arial" w:eastAsia="Times New Roman" w:hAnsi="Arial" w:cs="Arial"/>
          <w:color w:val="222222"/>
          <w:sz w:val="24"/>
          <w:szCs w:val="24"/>
        </w:rPr>
        <w:t xml:space="preserve"> is to complete 288 community service hours on or before August 26, 2019.</w:t>
      </w:r>
    </w:p>
    <w:p w14:paraId="03230E35" w14:textId="66577BED" w:rsidR="003A0C10" w:rsidRPr="003A0C10" w:rsidRDefault="003A0C10" w:rsidP="003A0C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A0C10">
        <w:rPr>
          <w:rFonts w:ascii="Arial" w:eastAsia="Times New Roman" w:hAnsi="Arial" w:cs="Arial"/>
          <w:color w:val="222222"/>
          <w:sz w:val="24"/>
          <w:szCs w:val="24"/>
        </w:rPr>
        <w:t>Minor is placed in a NOJOS level 5 therapy, this order is suspended upon compliance with treatment in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A0C10">
        <w:rPr>
          <w:rFonts w:ascii="Arial" w:eastAsia="Times New Roman" w:hAnsi="Arial" w:cs="Arial"/>
          <w:color w:val="222222"/>
          <w:sz w:val="24"/>
          <w:szCs w:val="24"/>
        </w:rPr>
        <w:t>NOJOS Level 2 therapy as well as all court orders and all laws.</w:t>
      </w:r>
    </w:p>
    <w:p w14:paraId="72E4CAE9" w14:textId="5CC6ABB4" w:rsidR="003A0C10" w:rsidRPr="003A0C10" w:rsidRDefault="003A0C10" w:rsidP="003A0C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XXXX</w:t>
      </w:r>
      <w:r w:rsidRPr="003A0C10">
        <w:rPr>
          <w:rFonts w:ascii="Arial" w:eastAsia="Times New Roman" w:hAnsi="Arial" w:cs="Arial"/>
          <w:color w:val="222222"/>
          <w:sz w:val="24"/>
          <w:szCs w:val="24"/>
        </w:rPr>
        <w:t xml:space="preserve"> is to attend and successfully complete NOJOS Level 2 counseling and pay any</w:t>
      </w:r>
    </w:p>
    <w:p w14:paraId="757F1C64" w14:textId="367529F6" w:rsidR="003A0C10" w:rsidRPr="003A0C10" w:rsidRDefault="003A0C10" w:rsidP="003A0C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A0C10">
        <w:rPr>
          <w:rFonts w:ascii="Arial" w:eastAsia="Times New Roman" w:hAnsi="Arial" w:cs="Arial"/>
          <w:color w:val="222222"/>
          <w:sz w:val="24"/>
          <w:szCs w:val="24"/>
        </w:rPr>
        <w:t>associated fees. Proof of completion is to be provided to the court. Minor has 48 hours to contact NOJOS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A0C10">
        <w:rPr>
          <w:rFonts w:ascii="Arial" w:eastAsia="Times New Roman" w:hAnsi="Arial" w:cs="Arial"/>
          <w:color w:val="222222"/>
          <w:sz w:val="24"/>
          <w:szCs w:val="24"/>
        </w:rPr>
        <w:t>Counselor and get appointment scheduled. The order is due on August 26, 2019.</w:t>
      </w:r>
    </w:p>
    <w:p w14:paraId="160D73AC" w14:textId="2F166A41" w:rsidR="003A0C10" w:rsidRPr="003A0C10" w:rsidRDefault="003A0C10" w:rsidP="003A0C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XXXX</w:t>
      </w:r>
      <w:r w:rsidRPr="003A0C10">
        <w:rPr>
          <w:rFonts w:ascii="Arial" w:eastAsia="Times New Roman" w:hAnsi="Arial" w:cs="Arial"/>
          <w:color w:val="222222"/>
          <w:sz w:val="24"/>
          <w:szCs w:val="24"/>
        </w:rPr>
        <w:t xml:space="preserve"> is to attend and successfully complete Polygraph and pay any associated fees. Proof of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A0C10">
        <w:rPr>
          <w:rFonts w:ascii="Arial" w:eastAsia="Times New Roman" w:hAnsi="Arial" w:cs="Arial"/>
          <w:color w:val="222222"/>
          <w:sz w:val="24"/>
          <w:szCs w:val="24"/>
        </w:rPr>
        <w:t>completion is to be provided to the court. The order is due on May 21, 2019.</w:t>
      </w:r>
    </w:p>
    <w:p w14:paraId="3D5AE3B7" w14:textId="3FF372F5" w:rsidR="003A0C10" w:rsidRPr="003A0C10" w:rsidRDefault="003A0C10" w:rsidP="003A0C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XXXX</w:t>
      </w:r>
      <w:r w:rsidRPr="003A0C10">
        <w:rPr>
          <w:rFonts w:ascii="Arial" w:eastAsia="Times New Roman" w:hAnsi="Arial" w:cs="Arial"/>
          <w:color w:val="222222"/>
          <w:sz w:val="24"/>
          <w:szCs w:val="24"/>
        </w:rPr>
        <w:t xml:space="preserve"> is to complete a safety plan with his therapist and provide a copy to the court within 4weeks. The order is due on March 26, 2019.</w:t>
      </w:r>
    </w:p>
    <w:p w14:paraId="1614A456" w14:textId="634F5A48" w:rsidR="003A0C10" w:rsidRPr="003A0C10" w:rsidRDefault="003A0C10" w:rsidP="003A0C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XXXX</w:t>
      </w:r>
      <w:r w:rsidRPr="003A0C10">
        <w:rPr>
          <w:rFonts w:ascii="Arial" w:eastAsia="Times New Roman" w:hAnsi="Arial" w:cs="Arial"/>
          <w:color w:val="222222"/>
          <w:sz w:val="24"/>
          <w:szCs w:val="24"/>
        </w:rPr>
        <w:t xml:space="preserve"> is to attend and successfully complete apology letter and pay any associated fees. Proof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A0C10">
        <w:rPr>
          <w:rFonts w:ascii="Arial" w:eastAsia="Times New Roman" w:hAnsi="Arial" w:cs="Arial"/>
          <w:color w:val="222222"/>
          <w:sz w:val="24"/>
          <w:szCs w:val="24"/>
        </w:rPr>
        <w:t>of completion is to be provided to the court. The order is due on May 21, 2019.</w:t>
      </w:r>
    </w:p>
    <w:p w14:paraId="0039B404" w14:textId="0DE98A46" w:rsidR="003A0C10" w:rsidRPr="003A0C10" w:rsidRDefault="003A0C10" w:rsidP="003A0C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XXXX</w:t>
      </w:r>
      <w:r w:rsidRPr="003A0C10">
        <w:rPr>
          <w:rFonts w:ascii="Arial" w:eastAsia="Times New Roman" w:hAnsi="Arial" w:cs="Arial"/>
          <w:color w:val="222222"/>
          <w:sz w:val="24"/>
          <w:szCs w:val="24"/>
        </w:rPr>
        <w:t xml:space="preserve"> is ordered to provide a DNA saliva specimen to a designated employee of this court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A0C10">
        <w:rPr>
          <w:rFonts w:ascii="Arial" w:eastAsia="Times New Roman" w:hAnsi="Arial" w:cs="Arial"/>
          <w:color w:val="222222"/>
          <w:sz w:val="24"/>
          <w:szCs w:val="24"/>
        </w:rPr>
        <w:t xml:space="preserve">within 120 days. </w:t>
      </w:r>
      <w:r>
        <w:rPr>
          <w:rFonts w:ascii="Arial" w:eastAsia="Times New Roman" w:hAnsi="Arial" w:cs="Arial"/>
          <w:color w:val="222222"/>
          <w:sz w:val="24"/>
          <w:szCs w:val="24"/>
        </w:rPr>
        <w:t>XXXX</w:t>
      </w:r>
      <w:r w:rsidRPr="003A0C10">
        <w:rPr>
          <w:rFonts w:ascii="Arial" w:eastAsia="Times New Roman" w:hAnsi="Arial" w:cs="Arial"/>
          <w:color w:val="222222"/>
          <w:sz w:val="24"/>
          <w:szCs w:val="24"/>
        </w:rPr>
        <w:t xml:space="preserve"> is ordered to pay a fee of $150.00 for obtaining and processing a DNA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A0C10">
        <w:rPr>
          <w:rFonts w:ascii="Arial" w:eastAsia="Times New Roman" w:hAnsi="Arial" w:cs="Arial"/>
          <w:color w:val="222222"/>
          <w:sz w:val="24"/>
          <w:szCs w:val="24"/>
        </w:rPr>
        <w:t>sample. Fee is to be paid on or before date specified below. Amount is payable in payments.</w:t>
      </w:r>
    </w:p>
    <w:p w14:paraId="369486F6" w14:textId="77777777" w:rsidR="002D04F6" w:rsidRDefault="003A0C10" w:rsidP="003A0C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A0C10">
        <w:rPr>
          <w:rFonts w:ascii="Arial" w:eastAsia="Times New Roman" w:hAnsi="Arial" w:cs="Arial"/>
          <w:color w:val="222222"/>
          <w:sz w:val="24"/>
          <w:szCs w:val="24"/>
        </w:rPr>
        <w:t>The following administrative actions are taken: Court orders JJS to se</w:t>
      </w:r>
      <w:r>
        <w:rPr>
          <w:rFonts w:ascii="Arial" w:eastAsia="Times New Roman" w:hAnsi="Arial" w:cs="Arial"/>
          <w:color w:val="222222"/>
          <w:sz w:val="24"/>
          <w:szCs w:val="24"/>
        </w:rPr>
        <w:t>ar</w:t>
      </w:r>
      <w:r w:rsidRPr="003A0C10">
        <w:rPr>
          <w:rFonts w:ascii="Arial" w:eastAsia="Times New Roman" w:hAnsi="Arial" w:cs="Arial"/>
          <w:color w:val="222222"/>
          <w:sz w:val="24"/>
          <w:szCs w:val="24"/>
        </w:rPr>
        <w:t>ch for an appro</w:t>
      </w:r>
      <w:r>
        <w:rPr>
          <w:rFonts w:ascii="Arial" w:eastAsia="Times New Roman" w:hAnsi="Arial" w:cs="Arial"/>
          <w:color w:val="222222"/>
          <w:sz w:val="24"/>
          <w:szCs w:val="24"/>
        </w:rPr>
        <w:t>p</w:t>
      </w:r>
      <w:r w:rsidRPr="003A0C10">
        <w:rPr>
          <w:rFonts w:ascii="Arial" w:eastAsia="Times New Roman" w:hAnsi="Arial" w:cs="Arial"/>
          <w:color w:val="222222"/>
          <w:sz w:val="24"/>
          <w:szCs w:val="24"/>
        </w:rPr>
        <w:t>riate inpatient NOJOS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A0C10">
        <w:rPr>
          <w:rFonts w:ascii="Arial" w:eastAsia="Times New Roman" w:hAnsi="Arial" w:cs="Arial"/>
          <w:color w:val="222222"/>
          <w:sz w:val="24"/>
          <w:szCs w:val="24"/>
        </w:rPr>
        <w:t>level 2 treatment within 90 days.</w:t>
      </w:r>
    </w:p>
    <w:p w14:paraId="6D19B14B" w14:textId="5A34CC75" w:rsidR="003A0C10" w:rsidRPr="003A0C10" w:rsidRDefault="002D04F6" w:rsidP="003A0C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lastRenderedPageBreak/>
        <w:t xml:space="preserve"> </w:t>
      </w:r>
      <w:r w:rsidR="003A0C10">
        <w:rPr>
          <w:rFonts w:ascii="Arial" w:eastAsia="Times New Roman" w:hAnsi="Arial" w:cs="Arial"/>
          <w:color w:val="222222"/>
          <w:sz w:val="24"/>
          <w:szCs w:val="24"/>
        </w:rPr>
        <w:t>XXXX</w:t>
      </w:r>
      <w:r w:rsidR="003A0C10" w:rsidRPr="003A0C10">
        <w:rPr>
          <w:rFonts w:ascii="Arial" w:eastAsia="Times New Roman" w:hAnsi="Arial" w:cs="Arial"/>
          <w:color w:val="222222"/>
          <w:sz w:val="24"/>
          <w:szCs w:val="24"/>
        </w:rPr>
        <w:t xml:space="preserve"> is to be fingerprinted by a designated employee of Juvenile Justice Services at the local</w:t>
      </w:r>
      <w:r w:rsidR="003A0C1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3A0C10" w:rsidRPr="003A0C10">
        <w:rPr>
          <w:rFonts w:ascii="Arial" w:eastAsia="Times New Roman" w:hAnsi="Arial" w:cs="Arial"/>
          <w:color w:val="222222"/>
          <w:sz w:val="24"/>
          <w:szCs w:val="24"/>
        </w:rPr>
        <w:t xml:space="preserve">detention center within 120 days of this order. </w:t>
      </w:r>
      <w:r w:rsidR="003A0C10">
        <w:rPr>
          <w:rFonts w:ascii="Arial" w:eastAsia="Times New Roman" w:hAnsi="Arial" w:cs="Arial"/>
          <w:color w:val="222222"/>
          <w:sz w:val="24"/>
          <w:szCs w:val="24"/>
        </w:rPr>
        <w:t>XXXX</w:t>
      </w:r>
      <w:r w:rsidR="003A0C10" w:rsidRPr="003A0C10">
        <w:rPr>
          <w:rFonts w:ascii="Arial" w:eastAsia="Times New Roman" w:hAnsi="Arial" w:cs="Arial"/>
          <w:color w:val="222222"/>
          <w:sz w:val="24"/>
          <w:szCs w:val="24"/>
        </w:rPr>
        <w:t xml:space="preserve"> may also be fingerprinted at a local law</w:t>
      </w:r>
      <w:r w:rsidR="003A0C1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3A0C10" w:rsidRPr="003A0C10">
        <w:rPr>
          <w:rFonts w:ascii="Arial" w:eastAsia="Times New Roman" w:hAnsi="Arial" w:cs="Arial"/>
          <w:color w:val="222222"/>
          <w:sz w:val="24"/>
          <w:szCs w:val="24"/>
        </w:rPr>
        <w:t>enforcement agency and pay any applicable fees. If fingerprinting is done at a local law enforcement agency,</w:t>
      </w:r>
      <w:r w:rsidR="003A0C10">
        <w:rPr>
          <w:rFonts w:ascii="Arial" w:eastAsia="Times New Roman" w:hAnsi="Arial" w:cs="Arial"/>
          <w:color w:val="222222"/>
          <w:sz w:val="24"/>
          <w:szCs w:val="24"/>
        </w:rPr>
        <w:t xml:space="preserve"> XXXX</w:t>
      </w:r>
      <w:r w:rsidR="003A0C10" w:rsidRPr="003A0C10">
        <w:rPr>
          <w:rFonts w:ascii="Arial" w:eastAsia="Times New Roman" w:hAnsi="Arial" w:cs="Arial"/>
          <w:color w:val="222222"/>
          <w:sz w:val="24"/>
          <w:szCs w:val="24"/>
        </w:rPr>
        <w:t xml:space="preserve"> must provide verification of the fingerprinting to the court within 120 days of this order.</w:t>
      </w:r>
    </w:p>
    <w:p w14:paraId="3C742848" w14:textId="14C3ED05" w:rsidR="003A0C10" w:rsidRPr="003A0C10" w:rsidRDefault="003A0C10" w:rsidP="003A0C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XXXX</w:t>
      </w:r>
      <w:r w:rsidRPr="003A0C10">
        <w:rPr>
          <w:rFonts w:ascii="Arial" w:eastAsia="Times New Roman" w:hAnsi="Arial" w:cs="Arial"/>
          <w:color w:val="222222"/>
          <w:sz w:val="24"/>
          <w:szCs w:val="24"/>
        </w:rPr>
        <w:t xml:space="preserve"> is not allowed at Gunnison High School. Failure of parent(s) to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A0C10">
        <w:rPr>
          <w:rFonts w:ascii="Arial" w:eastAsia="Times New Roman" w:hAnsi="Arial" w:cs="Arial"/>
          <w:color w:val="222222"/>
          <w:sz w:val="24"/>
          <w:szCs w:val="24"/>
        </w:rPr>
        <w:t>report non-compliance with this order may result in the parent(s) being found in contempt of this court order.</w:t>
      </w:r>
    </w:p>
    <w:p w14:paraId="0699BD18" w14:textId="73EF986A" w:rsidR="003A0C10" w:rsidRPr="003A0C10" w:rsidRDefault="003A0C10" w:rsidP="003A0C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XXXX</w:t>
      </w:r>
      <w:r w:rsidRPr="003A0C10">
        <w:rPr>
          <w:rFonts w:ascii="Arial" w:eastAsia="Times New Roman" w:hAnsi="Arial" w:cs="Arial"/>
          <w:color w:val="222222"/>
          <w:sz w:val="24"/>
          <w:szCs w:val="24"/>
        </w:rPr>
        <w:t xml:space="preserve"> is to be photographed by a designated Juvenile Court employee within 120 days of this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A0C10">
        <w:rPr>
          <w:rFonts w:ascii="Arial" w:eastAsia="Times New Roman" w:hAnsi="Arial" w:cs="Arial"/>
          <w:color w:val="222222"/>
          <w:sz w:val="24"/>
          <w:szCs w:val="24"/>
        </w:rPr>
        <w:t>order.</w:t>
      </w:r>
    </w:p>
    <w:p w14:paraId="10690F9A" w14:textId="7B0A58C4" w:rsidR="003A0C10" w:rsidRPr="003A0C10" w:rsidRDefault="003A0C10" w:rsidP="003A0C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A0C10">
        <w:rPr>
          <w:rFonts w:ascii="Arial" w:eastAsia="Times New Roman" w:hAnsi="Arial" w:cs="Arial"/>
          <w:color w:val="222222"/>
          <w:sz w:val="24"/>
          <w:szCs w:val="24"/>
        </w:rPr>
        <w:t>The following administrative actions are taken: Minor is not allowed to attend public schools and/or any typical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A0C10">
        <w:rPr>
          <w:rFonts w:ascii="Arial" w:eastAsia="Times New Roman" w:hAnsi="Arial" w:cs="Arial"/>
          <w:color w:val="222222"/>
          <w:sz w:val="24"/>
          <w:szCs w:val="24"/>
        </w:rPr>
        <w:t>school setting.</w:t>
      </w:r>
      <w:bookmarkStart w:id="0" w:name="_GoBack"/>
      <w:bookmarkEnd w:id="0"/>
      <w:r w:rsidRPr="003A0C10">
        <w:rPr>
          <w:rFonts w:ascii="Arial" w:eastAsia="Times New Roman" w:hAnsi="Arial" w:cs="Arial"/>
          <w:color w:val="222222"/>
          <w:sz w:val="24"/>
          <w:szCs w:val="24"/>
        </w:rPr>
        <w:t xml:space="preserve"> Minor is also to have strong supervision in an alternate school setting.</w:t>
      </w:r>
    </w:p>
    <w:p w14:paraId="29884909" w14:textId="0BE34847" w:rsidR="003A0C10" w:rsidRPr="003A0C10" w:rsidRDefault="003A0C10" w:rsidP="003A0C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XXXX</w:t>
      </w:r>
      <w:r w:rsidRPr="003A0C10">
        <w:rPr>
          <w:rFonts w:ascii="Arial" w:eastAsia="Times New Roman" w:hAnsi="Arial" w:cs="Arial"/>
          <w:color w:val="222222"/>
          <w:sz w:val="24"/>
          <w:szCs w:val="24"/>
        </w:rPr>
        <w:t xml:space="preserve"> is restricted from having contact with any of the victims or their families while</w:t>
      </w:r>
    </w:p>
    <w:p w14:paraId="3722D05A" w14:textId="44451E29" w:rsidR="003A0C10" w:rsidRPr="003A0C10" w:rsidRDefault="003A0C10" w:rsidP="003A0C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A0C10">
        <w:rPr>
          <w:rFonts w:ascii="Arial" w:eastAsia="Times New Roman" w:hAnsi="Arial" w:cs="Arial"/>
          <w:color w:val="222222"/>
          <w:sz w:val="24"/>
          <w:szCs w:val="24"/>
        </w:rPr>
        <w:t>under the jurisdiction of the court. Failure of parent(s) to report non-compliance with this order may result in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A0C10">
        <w:rPr>
          <w:rFonts w:ascii="Arial" w:eastAsia="Times New Roman" w:hAnsi="Arial" w:cs="Arial"/>
          <w:color w:val="222222"/>
          <w:sz w:val="24"/>
          <w:szCs w:val="24"/>
        </w:rPr>
        <w:t>the parent(s) being found in contempt of this court order.</w:t>
      </w:r>
    </w:p>
    <w:p w14:paraId="4D9FD740" w14:textId="159DA1A4" w:rsidR="003A0C10" w:rsidRPr="003A0C10" w:rsidRDefault="003A0C10" w:rsidP="003A0C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A0C10">
        <w:rPr>
          <w:rFonts w:ascii="Arial" w:eastAsia="Times New Roman" w:hAnsi="Arial" w:cs="Arial"/>
          <w:color w:val="222222"/>
          <w:sz w:val="24"/>
          <w:szCs w:val="24"/>
        </w:rPr>
        <w:t xml:space="preserve">Custody of </w:t>
      </w:r>
      <w:r>
        <w:rPr>
          <w:rFonts w:ascii="Arial" w:eastAsia="Times New Roman" w:hAnsi="Arial" w:cs="Arial"/>
          <w:color w:val="222222"/>
          <w:sz w:val="24"/>
          <w:szCs w:val="24"/>
        </w:rPr>
        <w:t>XXXX</w:t>
      </w:r>
      <w:r w:rsidRPr="003A0C10">
        <w:rPr>
          <w:rFonts w:ascii="Arial" w:eastAsia="Times New Roman" w:hAnsi="Arial" w:cs="Arial"/>
          <w:color w:val="222222"/>
          <w:sz w:val="24"/>
          <w:szCs w:val="24"/>
        </w:rPr>
        <w:t xml:space="preserve"> is/are placed with </w:t>
      </w:r>
      <w:r>
        <w:rPr>
          <w:rFonts w:ascii="Arial" w:eastAsia="Times New Roman" w:hAnsi="Arial" w:cs="Arial"/>
          <w:color w:val="222222"/>
          <w:sz w:val="24"/>
          <w:szCs w:val="24"/>
        </w:rPr>
        <w:t>XXXX</w:t>
      </w:r>
      <w:r w:rsidRPr="003A0C10">
        <w:rPr>
          <w:rFonts w:ascii="Arial" w:eastAsia="Times New Roman" w:hAnsi="Arial" w:cs="Arial"/>
          <w:color w:val="222222"/>
          <w:sz w:val="24"/>
          <w:szCs w:val="24"/>
        </w:rPr>
        <w:t>. This is a temporary kinship placement.</w:t>
      </w:r>
    </w:p>
    <w:p w14:paraId="081181D4" w14:textId="77777777" w:rsidR="003A0C10" w:rsidRPr="003A0C10" w:rsidRDefault="003A0C10" w:rsidP="003A0C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A0C10">
        <w:rPr>
          <w:rFonts w:ascii="Arial" w:eastAsia="Times New Roman" w:hAnsi="Arial" w:cs="Arial"/>
          <w:color w:val="222222"/>
          <w:sz w:val="24"/>
          <w:szCs w:val="24"/>
        </w:rPr>
        <w:t>The matter will be further reviewed on 05-21-2019 at 11:00am.</w:t>
      </w:r>
    </w:p>
    <w:p w14:paraId="22AE51BF" w14:textId="77777777" w:rsidR="003A0C10" w:rsidRPr="003A0C10" w:rsidRDefault="003A0C10" w:rsidP="003A0C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A0C10">
        <w:rPr>
          <w:rFonts w:ascii="Arial" w:eastAsia="Times New Roman" w:hAnsi="Arial" w:cs="Arial"/>
          <w:color w:val="222222"/>
          <w:sz w:val="24"/>
          <w:szCs w:val="24"/>
        </w:rPr>
        <w:t>For allegation # 12 - DETENTION HEARING:</w:t>
      </w:r>
    </w:p>
    <w:p w14:paraId="1482DAEA" w14:textId="025308E9" w:rsidR="003A0C10" w:rsidRPr="003A0C10" w:rsidRDefault="003A0C10" w:rsidP="003A0C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XXXX</w:t>
      </w:r>
      <w:r w:rsidRPr="003A0C10">
        <w:rPr>
          <w:rFonts w:ascii="Arial" w:eastAsia="Times New Roman" w:hAnsi="Arial" w:cs="Arial"/>
          <w:color w:val="222222"/>
          <w:sz w:val="24"/>
          <w:szCs w:val="24"/>
        </w:rPr>
        <w:t xml:space="preserve"> is released from home detention.</w:t>
      </w:r>
    </w:p>
    <w:p w14:paraId="7051ACEC" w14:textId="5C2311AF" w:rsidR="003A0C10" w:rsidRPr="003A0C10" w:rsidRDefault="003A0C10" w:rsidP="003A0C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XXXX</w:t>
      </w:r>
      <w:r w:rsidRPr="003A0C10">
        <w:rPr>
          <w:rFonts w:ascii="Arial" w:eastAsia="Times New Roman" w:hAnsi="Arial" w:cs="Arial"/>
          <w:color w:val="222222"/>
          <w:sz w:val="24"/>
          <w:szCs w:val="24"/>
        </w:rPr>
        <w:t xml:space="preserve"> is to pay a total of $150.00. This is due on or before May 26, 2019. Amount is payable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A0C10">
        <w:rPr>
          <w:rFonts w:ascii="Arial" w:eastAsia="Times New Roman" w:hAnsi="Arial" w:cs="Arial"/>
          <w:color w:val="222222"/>
          <w:sz w:val="24"/>
          <w:szCs w:val="24"/>
        </w:rPr>
        <w:t>in monthly payments of $50.00, with the first payment due on March 26, 2019.</w:t>
      </w:r>
    </w:p>
    <w:p w14:paraId="753A5125" w14:textId="31919906" w:rsidR="003A0C10" w:rsidRPr="003A0C10" w:rsidRDefault="003A0C10" w:rsidP="003A0C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A0C10">
        <w:rPr>
          <w:rFonts w:ascii="Arial" w:eastAsia="Times New Roman" w:hAnsi="Arial" w:cs="Arial"/>
          <w:color w:val="222222"/>
          <w:sz w:val="24"/>
          <w:szCs w:val="24"/>
        </w:rPr>
        <w:t>You may have the right to appeal this matter to the Utah State Court of Appeals. Appeals must be filed within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A0C10">
        <w:rPr>
          <w:rFonts w:ascii="Arial" w:eastAsia="Times New Roman" w:hAnsi="Arial" w:cs="Arial"/>
          <w:color w:val="222222"/>
          <w:sz w:val="24"/>
          <w:szCs w:val="24"/>
        </w:rPr>
        <w:t>30 days from the date of this order.</w:t>
      </w:r>
    </w:p>
    <w:p w14:paraId="5947ED7A" w14:textId="77777777" w:rsidR="0070173F" w:rsidRDefault="0070173F"/>
    <w:sectPr w:rsidR="007017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C10"/>
    <w:rsid w:val="00283BC9"/>
    <w:rsid w:val="002D04F6"/>
    <w:rsid w:val="003A0C10"/>
    <w:rsid w:val="0070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1BA6B"/>
  <w15:chartTrackingRefBased/>
  <w15:docId w15:val="{EC7C5239-5EE8-4600-AFA8-0B49A86C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Pipes</dc:creator>
  <cp:keywords/>
  <dc:description/>
  <cp:lastModifiedBy>Mary Pipes</cp:lastModifiedBy>
  <cp:revision>1</cp:revision>
  <dcterms:created xsi:type="dcterms:W3CDTF">2019-03-01T17:20:00Z</dcterms:created>
  <dcterms:modified xsi:type="dcterms:W3CDTF">2019-03-01T17:48:00Z</dcterms:modified>
</cp:coreProperties>
</file>